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topLinePunct/>
        <w:adjustRightInd w:val="0"/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嘉壹度青年菁英项目创业资金（首期）申请表</w:t>
      </w:r>
    </w:p>
    <w:p>
      <w:pPr>
        <w:topLinePunct/>
        <w:adjustRightInd w:val="0"/>
        <w:snapToGrid w:val="0"/>
        <w:rPr>
          <w:rFonts w:eastAsia="仿宋"/>
          <w:snapToGrid w:val="0"/>
          <w:kern w:val="0"/>
          <w:sz w:val="18"/>
          <w:szCs w:val="18"/>
        </w:rPr>
      </w:pPr>
    </w:p>
    <w:tbl>
      <w:tblPr>
        <w:tblStyle w:val="3"/>
        <w:tblW w:w="9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"/>
        <w:gridCol w:w="1530"/>
        <w:gridCol w:w="1134"/>
        <w:gridCol w:w="1066"/>
        <w:gridCol w:w="406"/>
        <w:gridCol w:w="32"/>
        <w:gridCol w:w="780"/>
        <w:gridCol w:w="595"/>
        <w:gridCol w:w="300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青年菁英</w:t>
            </w:r>
          </w:p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创业项目</w:t>
            </w:r>
          </w:p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情    况</w:t>
            </w:r>
          </w:p>
        </w:tc>
        <w:tc>
          <w:tcPr>
            <w:tcW w:w="1530" w:type="dxa"/>
            <w:tcBorders>
              <w:top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22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2602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入选情况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入选“嘉壹度青年菁英计划”第  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政府创业资金支持额度</w:t>
            </w:r>
          </w:p>
        </w:tc>
        <w:tc>
          <w:tcPr>
            <w:tcW w:w="3977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创业企业</w:t>
            </w:r>
          </w:p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情</w:t>
            </w:r>
            <w:r>
              <w:rPr>
                <w:rFonts w:hint="eastAsia" w:eastAsia="黑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eastAsia="黑体"/>
                <w:snapToGrid w:val="0"/>
                <w:kern w:val="0"/>
                <w:sz w:val="24"/>
              </w:rPr>
              <w:t>况</w:t>
            </w: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注册地址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实际办公</w:t>
            </w:r>
          </w:p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地    址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开户银行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（请填写具体、准确）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开 户 名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（请填写具体、准确）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银行账号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注册日期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注册资本</w:t>
            </w:r>
          </w:p>
        </w:tc>
        <w:tc>
          <w:tcPr>
            <w:tcW w:w="26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万元人民币</w:t>
            </w:r>
          </w:p>
        </w:tc>
        <w:tc>
          <w:tcPr>
            <w:tcW w:w="17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其中货币出资</w:t>
            </w:r>
          </w:p>
        </w:tc>
        <w:tc>
          <w:tcPr>
            <w:tcW w:w="2302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实收资本</w:t>
            </w:r>
          </w:p>
        </w:tc>
        <w:tc>
          <w:tcPr>
            <w:tcW w:w="26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万元人民币</w:t>
            </w:r>
          </w:p>
        </w:tc>
        <w:tc>
          <w:tcPr>
            <w:tcW w:w="17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其中货币出资</w:t>
            </w:r>
          </w:p>
        </w:tc>
        <w:tc>
          <w:tcPr>
            <w:tcW w:w="2302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股权结构</w:t>
            </w:r>
          </w:p>
        </w:tc>
        <w:tc>
          <w:tcPr>
            <w:tcW w:w="661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法    定</w:t>
            </w:r>
          </w:p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代 表 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197" w:type="dxa"/>
            <w:gridSpan w:val="3"/>
            <w:tcBorders>
              <w:righ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办公： </w:t>
            </w:r>
          </w:p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手机：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197" w:type="dxa"/>
            <w:gridSpan w:val="3"/>
            <w:tcBorders>
              <w:righ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办公： </w:t>
            </w:r>
          </w:p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手机：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创业企业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资金申请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计    划</w:t>
            </w:r>
          </w:p>
        </w:tc>
        <w:tc>
          <w:tcPr>
            <w:tcW w:w="26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本次申请创业资金比例</w:t>
            </w:r>
          </w:p>
        </w:tc>
        <w:tc>
          <w:tcPr>
            <w:tcW w:w="5481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26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本次申请创业资金额</w:t>
            </w:r>
          </w:p>
        </w:tc>
        <w:tc>
          <w:tcPr>
            <w:tcW w:w="5481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ind w:firstLine="720" w:firstLineChars="3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本次申请创业资金的主要用途</w:t>
            </w:r>
          </w:p>
        </w:tc>
        <w:tc>
          <w:tcPr>
            <w:tcW w:w="5481" w:type="dxa"/>
            <w:gridSpan w:val="7"/>
            <w:tcBorders>
              <w:right w:val="single" w:color="auto" w:sz="8" w:space="0"/>
            </w:tcBorders>
          </w:tcPr>
          <w:p>
            <w:pPr>
              <w:topLinePunct/>
              <w:adjustRightInd w:val="0"/>
              <w:snapToGrid w:val="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37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创业企业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申请使用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承   诺</w:t>
            </w:r>
          </w:p>
        </w:tc>
        <w:tc>
          <w:tcPr>
            <w:tcW w:w="8156" w:type="dxa"/>
            <w:gridSpan w:val="10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本企业承诺创业资金申请材料真实、准确，资金使用愿意接受相关部门的监管。</w:t>
            </w:r>
          </w:p>
          <w:p>
            <w:pPr>
              <w:widowControl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widowControl/>
              <w:ind w:firstLine="4080" w:firstLineChars="17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20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年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月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topLinePunct/>
        <w:adjustRightInd w:val="0"/>
        <w:snapToGrid w:val="0"/>
        <w:rPr>
          <w:rFonts w:eastAsia="仿宋_GB2312"/>
          <w:snapToGrid w:val="0"/>
          <w:kern w:val="0"/>
          <w:szCs w:val="21"/>
        </w:rPr>
      </w:pPr>
    </w:p>
    <w:p>
      <w:pPr>
        <w:topLinePunct/>
        <w:adjustRightInd w:val="0"/>
        <w:snapToGrid w:val="0"/>
        <w:rPr>
          <w:snapToGrid w:val="0"/>
          <w:kern w:val="0"/>
        </w:rPr>
      </w:pPr>
      <w:r>
        <w:rPr>
          <w:rFonts w:eastAsia="仿宋_GB2312"/>
          <w:snapToGrid w:val="0"/>
          <w:kern w:val="0"/>
          <w:szCs w:val="21"/>
        </w:rPr>
        <w:t>注：本表一式</w:t>
      </w:r>
      <w:r>
        <w:rPr>
          <w:rFonts w:hint="eastAsia" w:eastAsia="仿宋_GB2312"/>
          <w:snapToGrid w:val="0"/>
          <w:kern w:val="0"/>
          <w:szCs w:val="21"/>
        </w:rPr>
        <w:t>两</w:t>
      </w:r>
      <w:r>
        <w:rPr>
          <w:rFonts w:eastAsia="仿宋_GB2312"/>
          <w:snapToGrid w:val="0"/>
          <w:kern w:val="0"/>
          <w:szCs w:val="21"/>
        </w:rPr>
        <w:t>份</w:t>
      </w:r>
      <w:r>
        <w:rPr>
          <w:rFonts w:hint="eastAsia" w:eastAsia="仿宋_GB2312"/>
          <w:snapToGrid w:val="0"/>
          <w:kern w:val="0"/>
          <w:szCs w:val="21"/>
        </w:rPr>
        <w:t>，申报人、团区委各持一份</w:t>
      </w:r>
      <w:r>
        <w:rPr>
          <w:rFonts w:eastAsia="仿宋_GB2312"/>
          <w:snapToGrid w:val="0"/>
          <w:kern w:val="0"/>
          <w:szCs w:val="21"/>
        </w:rPr>
        <w:t>。</w:t>
      </w:r>
    </w:p>
    <w:p>
      <w:r>
        <w:rPr>
          <w:rFonts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C4CAA"/>
    <w:rsid w:val="397C4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3E19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2018-01-30T08:02:00Z</dcterms:created>
  <dc:creator>末。</dc:creator>
  <cp:lastModifiedBy>末。</cp:lastModifiedBy>
  <dcterms:modified xsi:type="dcterms:W3CDTF">2018-01-30T08:03:06Z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